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Poznaliśmy okładkę i tracklistę nowej płyty Das Moon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połowie marca do sprzedaży trafi trzecia płyta w dyskografii warszawskiej grupy Das Moon zatytułowana "Dead".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albumie znajdą się następujące utwory: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01. DEAD </w:t>
      </w:r>
    </w:p>
    <w:p>
      <w:r>
        <w:rPr>
          <w:rFonts w:ascii="calibri" w:hAnsi="calibri" w:eastAsia="calibri" w:cs="calibri"/>
          <w:sz w:val="24"/>
          <w:szCs w:val="24"/>
        </w:rPr>
        <w:t xml:space="preserve">02. THE KILL</w:t>
      </w:r>
    </w:p>
    <w:p>
      <w:r>
        <w:rPr>
          <w:rFonts w:ascii="calibri" w:hAnsi="calibri" w:eastAsia="calibri" w:cs="calibri"/>
          <w:sz w:val="24"/>
          <w:szCs w:val="24"/>
        </w:rPr>
        <w:t xml:space="preserve">03. OWL </w:t>
      </w:r>
    </w:p>
    <w:p>
      <w:r>
        <w:rPr>
          <w:rFonts w:ascii="calibri" w:hAnsi="calibri" w:eastAsia="calibri" w:cs="calibri"/>
          <w:sz w:val="24"/>
          <w:szCs w:val="24"/>
        </w:rPr>
        <w:t xml:space="preserve">04. CITY WILL </w:t>
      </w:r>
    </w:p>
    <w:p>
      <w:r>
        <w:rPr>
          <w:rFonts w:ascii="calibri" w:hAnsi="calibri" w:eastAsia="calibri" w:cs="calibri"/>
          <w:sz w:val="24"/>
          <w:szCs w:val="24"/>
        </w:rPr>
        <w:t xml:space="preserve">05. TIME</w:t>
      </w:r>
    </w:p>
    <w:p>
      <w:r>
        <w:rPr>
          <w:rFonts w:ascii="calibri" w:hAnsi="calibri" w:eastAsia="calibri" w:cs="calibri"/>
          <w:sz w:val="24"/>
          <w:szCs w:val="24"/>
        </w:rPr>
        <w:t xml:space="preserve">06. RAIN </w:t>
      </w:r>
    </w:p>
    <w:p>
      <w:r>
        <w:rPr>
          <w:rFonts w:ascii="calibri" w:hAnsi="calibri" w:eastAsia="calibri" w:cs="calibri"/>
          <w:sz w:val="24"/>
          <w:szCs w:val="24"/>
        </w:rPr>
        <w:t xml:space="preserve">07. GONE </w:t>
      </w:r>
    </w:p>
    <w:p>
      <w:r>
        <w:rPr>
          <w:rFonts w:ascii="calibri" w:hAnsi="calibri" w:eastAsia="calibri" w:cs="calibri"/>
          <w:sz w:val="24"/>
          <w:szCs w:val="24"/>
        </w:rPr>
        <w:t xml:space="preserve">08. GOLD </w:t>
      </w:r>
    </w:p>
    <w:p>
      <w:r>
        <w:rPr>
          <w:rFonts w:ascii="calibri" w:hAnsi="calibri" w:eastAsia="calibri" w:cs="calibri"/>
          <w:sz w:val="24"/>
          <w:szCs w:val="24"/>
        </w:rPr>
        <w:t xml:space="preserve">09. LOCUST</w:t>
      </w:r>
    </w:p>
    <w:p>
      <w:r>
        <w:rPr>
          <w:rFonts w:ascii="calibri" w:hAnsi="calibri" w:eastAsia="calibri" w:cs="calibri"/>
          <w:sz w:val="24"/>
          <w:szCs w:val="24"/>
        </w:rPr>
        <w:t xml:space="preserve">10. FOREST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pierwszy singel promujący to wydawnictwo została wybrana kompozycja "Gone":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https://youtu.be/Kh1d0TaHq5A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Das Moon to muzyczna podróż w czasie - w przeszłość i... w przyszłość. Charyzmatyczne trio inspiruje się takimi ikonami sceny, jak Einstürzende Neubauten, Laibach, Kraftwerk czy Depeche Mode, ale tworzy swój własny, niepowtarzalny styl. Znaki rozpoznawcze? Duża dawka elektroniki z domieszką nowofalowego brzmienia gitar i surowych instrumentów perkusyjnych, a także hipnotyzujący głos wokalistki Daisy 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Das Moon istnieje od 2010 roku. Zespół tworzą trzy różne, silne osobowości, które doskonale się dopełniają. Daisy K. jest wokalistką i poetką; DJ Hiro Szyma - didżejem, perkusistą i absolwentem warszawskiej ASP, a Musiol - producentem muzyki elektronicznej i multimediów oraz prawnikiem.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Kh1d0TaHq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2024-04-20T16:09:55+02:00</dcterms:created>
  <dcterms:modified xsi:type="dcterms:W3CDTF">2024-04-20T16:09:55+02:00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