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IKSY prezentują "Dwie Lewe Ręce"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lewe ręce” to trzeci singiel mikołowskiej grupy IKSY, który pochodzi z ich debiutanckiej płyty „Piękno chaosu”.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jest o tyle wyjątkowy, że jako jedyna piosenka na płycie, został nagrany oldschoolową metodą, w której to muzycy nagrywają swoje partie jednocześnie, a w tym przypadku nawet w jednym pomieszczeniu. Jest to swego rodzaju wykonanie live utworu.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„Dwie lewe ręce” zostały też zarejestrowane w formie video, na którym zobaczymy dokładnie momenty wykonania wersji albumowej utworu.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IKSY</w:t>
      </w:r>
      <w:r>
        <w:rPr>
          <w:rFonts w:ascii="calibri" w:hAnsi="calibri" w:eastAsia="calibri" w:cs="calibri"/>
          <w:sz w:val="24"/>
          <w:szCs w:val="24"/>
        </w:rPr>
        <w:t xml:space="preserve"> to zespół z Mikołowa, który w czasie swojej 4-letniej działalności, tworzenia i koncertowania wydał 2 EP-ki (“Obrzeszki” 2016, “Jesienią” 2018) i 1 longlaya (“Piękno Chaosu” 2019). Zagrali m. in. na Juwenaliach Krakowskich, Juwenaliach Gliwickich, Festiwalu w Bochum, są także laureatami jednej z głównych nagród Festiwalu Fama.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twórczości, którą określają mianem „quasi-popu” z łatwością łączą różne gatunki muzyczne, obdzierają literaturę ze sztampy i patosu. Tworzą i grają muzykę tak jak czują, bez względu na istniejące trendy. Używają przy tym gier słownych, ironii i absurdalnych kontekstów zaczerpniętych z popkultury.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Duda – teksty, wokal, ukulele</w:t>
      </w:r>
    </w:p>
    <w:p>
      <w:r>
        <w:rPr>
          <w:rFonts w:ascii="calibri" w:hAnsi="calibri" w:eastAsia="calibri" w:cs="calibri"/>
          <w:sz w:val="24"/>
          <w:szCs w:val="24"/>
        </w:rPr>
        <w:t xml:space="preserve">Radek Kasprzycki – gitara elektryczna, teksty</w:t>
      </w:r>
    </w:p>
    <w:p>
      <w:r>
        <w:rPr>
          <w:rFonts w:ascii="calibri" w:hAnsi="calibri" w:eastAsia="calibri" w:cs="calibri"/>
          <w:sz w:val="24"/>
          <w:szCs w:val="24"/>
        </w:rPr>
        <w:t xml:space="preserve">Kuba Kasprzycki – gitara basowa</w:t>
      </w:r>
    </w:p>
    <w:p>
      <w:r>
        <w:rPr>
          <w:rFonts w:ascii="calibri" w:hAnsi="calibri" w:eastAsia="calibri" w:cs="calibri"/>
          <w:sz w:val="24"/>
          <w:szCs w:val="24"/>
        </w:rPr>
        <w:t xml:space="preserve">Filip Bojdoł –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Piotr Harazin –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2025-12-05T10:55:03+01:00</dcterms:created>
  <dcterms:modified xsi:type="dcterms:W3CDTF">2025-12-05T10:55:03+01:00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