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BLACK WATER PANIC PROJECT / limitowana edycja nowego singla już w sprzedaży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Do sklepów trafiła limitowana, pięknie przygotowana pod względem grafiki i zawartości , edycja nowego singla zielonogórskiej grupy Black Water Panic Project zatytułowanego „I’d rather lick public lavatory’s floors than kiss you, Honey”.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Na singlu, oprócz tytułowej kompozycji znanej już z najnowszego albumu TheBWPP “Alpha Pro Broken Machines”, znalazły się trzy dotąd niepublikowane utwory. Są to: druga część “I’d rather lick...” w dwóch wersjach (metal industrial/hell pop i acoustic), pozwalających na prześledzenie procesu twórczego i aranżacyjnego Koszmar Zwierzęcia. Dość delikatną na początku melodię zmienia on nie do poznania w ciężki numer osadzony mocno w mrocznej stylistyce mającej swoje korzenie w brzmieniach Joy Division i Nine Inch Nails, a także transowy “Meth Memmories Jazz Solution” czyli szalona przejażdżka przez elektroniczny zły sen będący doskonałym tłem do lektury zbioru tekstów poetyckich w języku polskim. Przekładu “Dowodu Osobowości”, bo taki tytuł ma literacka część singla, na język angielski podjął się Tomasz Opaliński, lektor, szkoleniowiec i autor wielu doskonałych tłumaczeń z różnych dziedzin.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Na okładce możecie Państwo zobaczyć jedną z instalacji Koszmar Zwierzęcia, w której autor wykorzystał ręcznie zdobioną przez siebie czaszkę, jeden z ulubionych motywów w swojej twórczości plastycznej. Do tej wybuchowej mieszanki literacko-muzycznej zespół dołączy dwa wideoklipy autorstwa Michała Bilińskiego.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Singel limitowany do 100 egzemplarzy.</w:t>
      </w:r>
    </w:p>
    <w:p>
      <w:pPr>
        <w:spacing w:before="200" w:after="0"/>
      </w:pPr>
      <w:r>
        <w:rPr>
          <w:rFonts w:ascii="calibri" w:hAnsi="calibri" w:eastAsia="calibri" w:cs="calibri"/>
          <w:sz w:val="24"/>
          <w:szCs w:val="24"/>
        </w:rPr>
        <w:t xml:space="preserve">1. </w:t>
      </w:r>
      <w:r>
        <w:rPr>
          <w:rFonts w:ascii="calibri" w:hAnsi="calibri" w:eastAsia="calibri" w:cs="calibri"/>
          <w:sz w:val="24"/>
          <w:szCs w:val="24"/>
        </w:rPr>
        <w:t xml:space="preserve">“I'd rather lick public lavatory's floors than kiss you, Honey” (part1)</w:t>
      </w:r>
    </w:p>
    <w:p>
      <w:pPr>
        <w:spacing w:before="0" w:after="0"/>
      </w:pPr>
      <w:r>
        <w:rPr>
          <w:rFonts w:ascii="calibri" w:hAnsi="calibri" w:eastAsia="calibri" w:cs="calibri"/>
          <w:sz w:val="24"/>
          <w:szCs w:val="24"/>
        </w:rPr>
        <w:t xml:space="preserve">2. </w:t>
      </w:r>
      <w:r>
        <w:rPr>
          <w:rFonts w:ascii="calibri" w:hAnsi="calibri" w:eastAsia="calibri" w:cs="calibri"/>
          <w:sz w:val="24"/>
          <w:szCs w:val="24"/>
        </w:rPr>
        <w:t xml:space="preserve">“I'd rather lick public lavatory's floors than kiss you, Honey” (part2)</w:t>
      </w:r>
    </w:p>
    <w:p>
      <w:pPr>
        <w:spacing w:before="0" w:after="0"/>
      </w:pPr>
      <w:r>
        <w:rPr>
          <w:rFonts w:ascii="calibri" w:hAnsi="calibri" w:eastAsia="calibri" w:cs="calibri"/>
          <w:sz w:val="24"/>
          <w:szCs w:val="24"/>
        </w:rPr>
        <w:t xml:space="preserve">3. </w:t>
      </w:r>
      <w:r>
        <w:rPr>
          <w:rFonts w:ascii="calibri" w:hAnsi="calibri" w:eastAsia="calibri" w:cs="calibri"/>
          <w:sz w:val="24"/>
          <w:szCs w:val="24"/>
        </w:rPr>
        <w:t xml:space="preserve">“I'd rather lick public lavatory's floors than kiss you, Honey” (acoustic version, original song before edition)</w:t>
      </w:r>
    </w:p>
    <w:p>
      <w:pPr>
        <w:spacing w:before="0" w:after="0"/>
      </w:pPr>
      <w:r>
        <w:rPr>
          <w:rFonts w:ascii="calibri" w:hAnsi="calibri" w:eastAsia="calibri" w:cs="calibri"/>
          <w:sz w:val="24"/>
          <w:szCs w:val="24"/>
        </w:rPr>
        <w:t xml:space="preserve">4. </w:t>
      </w:r>
      <w:r>
        <w:rPr>
          <w:rFonts w:ascii="calibri" w:hAnsi="calibri" w:eastAsia="calibri" w:cs="calibri"/>
          <w:sz w:val="24"/>
          <w:szCs w:val="24"/>
        </w:rPr>
        <w:t xml:space="preserve">“Meth Memmories Jazz Solution”</w:t>
      </w:r>
    </w:p>
    <w:p/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 ”Dowód Osobowości/ Proof of Personality”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Konsekwencja, cierpliwość i dyscyplina to słowa, które określają najtrafniej określają album „Alpha Pro Broken Machines” (2015). Pod względem muzycznym trafiły tam przemyślane kompozycje osadzone w tonacjach molowych, pełne melodyjnych wokali, krzyków oraz „growli” podkreślających mroczne oraz melancholijne teksty, zaśpiewane przez Koszmar Zwierzę i Katarzynę Pusowską. Eklektyczna całość mająca swoje korzenie w metal/industrialu, zimnej fali i równie zimnej elektronice. Jest to nietuzinkowy zły „trip”, który niesie słuchacza w otchłań czarnej wody, do samej istoty strachu przed śmiercią, starzeniem się, szaleństwem, przed fatum, jakie ciąży nad każdym istnieniem od momentu narodzin, fatum niedostrzeganym na co dzień i bagatelizowanym w gonitwie za katalogowym ideałem konsumpcyjnego stylu życia.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Muzyczne fascynacje Black Water Panic Project, które słychać na "Alpha Pro Broken Machines" to między innymi: Nine Inch Nails, Marilyn Manson, Satyricon i Rob Zombie.. </w:t>
      </w:r>
    </w:p>
    <w:p>
      <w:pPr>
        <w:spacing w:before="0" w:after="300"/>
      </w:pPr>
      <w:hyperlink r:id="rId7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https://www.youtube.com/watch?v=l_Z8LE25GRY </w:t>
        </w:r>
      </w:hyperlink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hyperlink" Target="https://www.youtube.com/watch?v=l_Z8LE25GRY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2025-04-11T08:09:17+02:00</dcterms:created>
  <dcterms:modified xsi:type="dcterms:W3CDTF">2025-04-11T08:09:17+02:00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