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Komety prezentują singel "Dominika Się Waha"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ukazał się nowy singel grupy Komety zapowiadający płytę "Alpha Centauri", której premiera jest zaplanowana na 14 lutego 2020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poprzednich singli: "Upiory w szuwarach" i "Na sprzedaż", dołącza piosenka "Dominika się waha". Lider Komet, Lesław, tak mówi o tym utworze: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"Dominika się waha" to mój głos w dyskusji o kryzysie demograficznym. W piosence dzieci jutra starają się namówić potencjalnych rodziców do aktu seksualnego. Namawiam i ja”.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"Dominika Się Waha</w:t>
      </w:r>
      <w:r>
        <w:rPr>
          <w:rFonts w:ascii="calibri" w:hAnsi="calibri" w:eastAsia="calibri" w:cs="calibri"/>
          <w:sz w:val="24"/>
          <w:szCs w:val="24"/>
        </w:rPr>
        <w:t xml:space="preserve">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https://youtu.be/gQ77wgsMMBE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Komety</w:t>
      </w:r>
      <w:r>
        <w:rPr>
          <w:rFonts w:ascii="calibri" w:hAnsi="calibri" w:eastAsia="calibri" w:cs="calibri"/>
          <w:sz w:val="24"/>
          <w:szCs w:val="24"/>
        </w:rPr>
        <w:t xml:space="preserve"> to grupa powstała na gruzach legendarnej Partii, jednego z najlepszych rock’n’rollowych składów w dziejach Warszawy. Zespół został uformowany przez lidera Partii, Lesława, (gitara, wokal, teksty) w roku 2002.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Oryginalna, nawiązująca do bogactwa brzmień minionych dekad twórczość Komet zjednała grupie fanów nie tylko w kraju, ale i poza granicami Polski. Komety koncertowały m.in. w Meksyku. Tam też w 2008 roku ukazała się anglojęzyczna wersja albumu „The Story of Komety” zawierającego największe przeboje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kilkukrotnych zmian w składzie, nieodmiennie centralnym punktem, a zarazem znakiem rozpoznawczym Komet, pozostają głos i teksty Lesława, poetycko niejednoznaczne, często rozgrywające się w pejzażach Warszawy, stawiające go w gronie najważniejszych autorów swojego pokolenia.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Q77wgsMM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2026-11-03T18:21:10+01:00</dcterms:created>
  <dcterms:modified xsi:type="dcterms:W3CDTF">2026-11-03T18:21:10+01:00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