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Lorien powraca z nowymi nagraniami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grupa Lorien przypomniała o sobie nowym singlem zatytułowanym "Ciało na pół".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singlu "Ciało na pół" znalazły się dwie premierowe kompozycje: tytułowa i "Mów do mnie". Oba utwory są zapowiedzią nowej płyty Lorien, która ukaże się w 2018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"Ciało na pół":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https://youtu.be/aUPPsH5abbw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dobrze znany koneserom mrocznego rocka za sprawą aktywnej </w:t>
      </w:r>
      <w:r>
        <w:rPr>
          <w:rFonts w:ascii="calibri" w:hAnsi="calibri" w:eastAsia="calibri" w:cs="calibri"/>
          <w:sz w:val="24"/>
          <w:szCs w:val="24"/>
        </w:rPr>
        <w:t xml:space="preserve">działalności w latach 1995-2005. Grupa regularnie wówczas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koncertowała i występowała na festiwalach. Jej nagrania obecne </w:t>
      </w:r>
      <w:r>
        <w:rPr>
          <w:rFonts w:ascii="calibri" w:hAnsi="calibri" w:eastAsia="calibri" w:cs="calibri"/>
          <w:sz w:val="24"/>
          <w:szCs w:val="24"/>
        </w:rPr>
        <w:t xml:space="preserve">były w radiu i telewizji, a pozytywne recenzje dwóch pierwszych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płyt ("Lothlorien", 1998 i "Czarny Kwiat Lotosu", 2002) znalazły </w:t>
      </w:r>
      <w:r>
        <w:rPr>
          <w:rFonts w:ascii="calibri" w:hAnsi="calibri" w:eastAsia="calibri" w:cs="calibri"/>
          <w:sz w:val="24"/>
          <w:szCs w:val="24"/>
        </w:rPr>
        <w:t xml:space="preserve">się w wielu portalach i czasopismach muzycznych.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ośmiu latach przerwy </w:t>
      </w:r>
      <w:r>
        <w:rPr>
          <w:rFonts w:ascii="calibri" w:hAnsi="calibri" w:eastAsia="calibri" w:cs="calibri"/>
          <w:sz w:val="24"/>
          <w:szCs w:val="24"/>
        </w:rPr>
        <w:t xml:space="preserve">zespół wznowił działalność i ze świeżą energią przystąpił </w:t>
      </w:r>
      <w:r>
        <w:rPr>
          <w:rFonts w:ascii="calibri" w:hAnsi="calibri" w:eastAsia="calibri" w:cs="calibri"/>
          <w:sz w:val="24"/>
          <w:szCs w:val="24"/>
        </w:rPr>
        <w:t xml:space="preserve">do pracy nad nowym materiałem. W dzisiejszych muzycznych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rozwiązaniach muzycy LORIEN sięgają nie tylko do gotyckich korzeni. </w:t>
      </w:r>
      <w:r>
        <w:rPr>
          <w:rFonts w:ascii="calibri" w:hAnsi="calibri" w:eastAsia="calibri" w:cs="calibri"/>
          <w:sz w:val="24"/>
          <w:szCs w:val="24"/>
        </w:rPr>
        <w:t xml:space="preserve">Wśród inspiracji muzycznych wymieniają zespoły reprezentujące</w:t>
      </w:r>
    </w:p>
    <w:p>
      <w:r>
        <w:rPr>
          <w:rFonts w:ascii="calibri" w:hAnsi="calibri" w:eastAsia="calibri" w:cs="calibri"/>
          <w:sz w:val="24"/>
          <w:szCs w:val="24"/>
        </w:rPr>
        <w:t xml:space="preserve"> bardzo różne gatunki (m.in . Dead Can Dance, Tricky, Faith No </w:t>
      </w:r>
      <w:r>
        <w:rPr>
          <w:rFonts w:ascii="calibri" w:hAnsi="calibri" w:eastAsia="calibri" w:cs="calibri"/>
          <w:sz w:val="24"/>
          <w:szCs w:val="24"/>
        </w:rPr>
        <w:t xml:space="preserve">More), a ich twórczość to szeroko pojęty rock alternatywny, w </w:t>
      </w:r>
      <w:r>
        <w:rPr>
          <w:rFonts w:ascii="calibri" w:hAnsi="calibri" w:eastAsia="calibri" w:cs="calibri"/>
          <w:sz w:val="24"/>
          <w:szCs w:val="24"/>
        </w:rPr>
        <w:t xml:space="preserve">którym pobrzmiewają echa trip hopu, metalu, folku i muzyki </w:t>
      </w:r>
      <w:r>
        <w:rPr>
          <w:rFonts w:ascii="calibri" w:hAnsi="calibri" w:eastAsia="calibri" w:cs="calibri"/>
          <w:sz w:val="24"/>
          <w:szCs w:val="24"/>
        </w:rPr>
        <w:t xml:space="preserve">orientalnej. Całości dopełniają niezwykle klimatyczne teksty Ingi </w:t>
      </w:r>
      <w:r>
        <w:rPr>
          <w:rFonts w:ascii="calibri" w:hAnsi="calibri" w:eastAsia="calibri" w:cs="calibri"/>
          <w:sz w:val="24"/>
          <w:szCs w:val="24"/>
        </w:rPr>
        <w:t xml:space="preserve">Habiby, w których przeplatają się zarówno wątki o charakterze </w:t>
      </w:r>
      <w:r>
        <w:rPr>
          <w:rFonts w:ascii="calibri" w:hAnsi="calibri" w:eastAsia="calibri" w:cs="calibri"/>
          <w:sz w:val="24"/>
          <w:szCs w:val="24"/>
        </w:rPr>
        <w:t xml:space="preserve">ogólnym (religia, kultura, relacje międzyludzkie), jak i te o </w:t>
      </w:r>
      <w:r>
        <w:rPr>
          <w:rFonts w:ascii="calibri" w:hAnsi="calibri" w:eastAsia="calibri" w:cs="calibri"/>
          <w:sz w:val="24"/>
          <w:szCs w:val="24"/>
        </w:rPr>
        <w:t xml:space="preserve">charakterze osobistym.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lata działalności upłynęły pod znakiem świetnie </w:t>
      </w:r>
      <w:r>
        <w:rPr>
          <w:rFonts w:ascii="calibri" w:hAnsi="calibri" w:eastAsia="calibri" w:cs="calibri"/>
          <w:sz w:val="24"/>
          <w:szCs w:val="24"/>
        </w:rPr>
        <w:t xml:space="preserve">przyjętych koncertów( bardzo dobra recenzja jednego z występów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czasopiśmie "Teraz Rock") granych wspólnie między innymi z </w:t>
      </w:r>
      <w:r>
        <w:rPr>
          <w:rFonts w:ascii="calibri" w:hAnsi="calibri" w:eastAsia="calibri" w:cs="calibri"/>
          <w:sz w:val="24"/>
          <w:szCs w:val="24"/>
        </w:rPr>
        <w:t xml:space="preserve">zespołami : Opozycja, Batalion d'Amour, Artosis czy Pornografia.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Foto zespołu: Alterlighting Photography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Obecny 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Kazała – gitara, śpiew (1995-2000, od 2013)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Rafał Głogowski – perkusja (1996-1998, od 2013)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Inga Habiba – śpiew (1996-2005, od 2013)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Goc - gitara basowa (od 2014)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Szmytke - lira korbowa, skrzypce (od 2015)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Dyskografia: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1996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demo</w:t>
      </w:r>
      <w:r>
        <w:rPr>
          <w:rFonts w:ascii="calibri" w:hAnsi="calibri" w:eastAsia="calibri" w:cs="calibri"/>
          <w:sz w:val="24"/>
          <w:szCs w:val="24"/>
        </w:rPr>
        <w:t xml:space="preserve">, kaseta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1998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Lothlorien</w:t>
      </w:r>
      <w:r>
        <w:rPr>
          <w:rFonts w:ascii="calibri" w:hAnsi="calibri" w:eastAsia="calibri" w:cs="calibri"/>
          <w:sz w:val="24"/>
          <w:szCs w:val="24"/>
        </w:rPr>
        <w:t xml:space="preserve"> Black Flames Prod.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2002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Czarny kwiat lotosu, </w:t>
      </w:r>
      <w:r>
        <w:rPr>
          <w:rFonts w:ascii="calibri" w:hAnsi="calibri" w:eastAsia="calibri" w:cs="calibri"/>
          <w:sz w:val="24"/>
          <w:szCs w:val="24"/>
        </w:rPr>
        <w:t xml:space="preserve">Biker-Chem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2005 -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Nawet</w:t>
      </w:r>
      <w:r>
        <w:rPr>
          <w:rFonts w:ascii="calibri" w:hAnsi="calibri" w:eastAsia="calibri" w:cs="calibri"/>
          <w:sz w:val="24"/>
          <w:szCs w:val="24"/>
        </w:rPr>
        <w:t xml:space="preserve">, Lorien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UPPsH5abb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2026-07-03T08:49:59+02:00</dcterms:created>
  <dcterms:modified xsi:type="dcterms:W3CDTF">2026-07-03T08:49:59+02:00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