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Katowickie De Łindows rozpaliło 'Pożar W Burdelu'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października ukazał się nowy siódmy album katowickiej grupy De Łindows zatytułowany "Pożar W Burdelu".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Znajduje się na niej 15 nowych numerów nagranych w Studio Radioaktywni pod czujnym okiem Adama Celińskigo. Ten album to kwintesencja 20 lat grania zespołu De Łindows. Jest to połączenie ostrych numerów z celnymi i dosadnymi tekstami, takimi jak tytułowy "Pożar w burdelu" czy "Spacer w deszczu bomb". De Łindows nie byłoby sobą, gdyby nie podeszło z przymrużeniem oka do niektórych istotnych spraw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"Nielegalna":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https://youtu.be/mta80KKIomw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całym bałaganie, gdzie dzban pogania dzbanem kapela podkreśla, że najważniejsza jest ta najbliższa osoba, bo tylko dzięki niej jeszcze nie zawalił się cały świat; że mimo wszystko jakoś się jeszcze trzymamy jak miłość w czasach zarazy, a zawsze gdzieś czeka ten ostatni port i przyjaciele, za których wznosimy kufle w górę.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wybuchowym miksie agresywnych riffów i dających chwilę wytchnienia melodyjnych piosenek zespół czuje się najlepiej. Pierwszym singlem promującym płytę jest utwór "Nielegalna". </w:t>
      </w:r>
      <w:r>
        <w:rPr>
          <w:rFonts w:ascii="calibri" w:hAnsi="calibri" w:eastAsia="calibri" w:cs="calibri"/>
          <w:sz w:val="24"/>
          <w:szCs w:val="24"/>
        </w:rPr>
        <w:t xml:space="preserve">Płytę jako bonusy dopełniają dwa covery: "Codziennie" Apatia oraz "Spodnie z GS-u" Farben Lehre.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ta80KKIom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2026-10-28T14:47:04+01:00</dcterms:created>
  <dcterms:modified xsi:type="dcterms:W3CDTF">2026-10-28T14:47:04+01:00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