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Duet Błędowski &amp; Jemioła zaprasza do wieczornej Warszawy</w:t>
      </w:r>
    </w:p>
    <w:p>
      <w:pPr>
        <w:spacing w:before="0" w:after="500" w:line="264" w:lineRule="auto"/>
      </w:pPr>
      <w:r>
        <w:rPr>
          <w:rFonts w:ascii="calibri" w:hAnsi="calibri" w:eastAsia="calibri" w:cs="calibri"/>
          <w:sz w:val="36"/>
          <w:szCs w:val="36"/>
          <w:b/>
        </w:rPr>
        <w:t xml:space="preserve">Ukazał się nowy czwarty singel duetu Błędowski &amp; Jemioła zatytułowany "Warszawa 2039 (Tańczmy po świt)".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Błędowski &amp; Jemioła (Paweł Błędowski i Łukasz Jemioła) – dwaj autorzy piosenek, tworzący dotąd na własny rachunek, postanowili połączyć siły we wspólnym projekcie. Wcześniej połączyło ich wspólne śpiewanie piosenek zespołu The Beatles, którego fanami są od dziecka. Ponieważ od wielu lat Paweł i Łukasz piszą swoje utwory, wykonywanie ich w duecie były naturalną konsekwencją występów pod szyldem „The Beatles Akustycznie”.</w:t>
      </w:r>
    </w:p>
    <w:p>
      <w:pPr>
        <w:spacing w:before="0" w:after="300"/>
      </w:pPr>
      <w:r>
        <w:rPr>
          <w:rFonts w:ascii="calibri" w:hAnsi="calibri" w:eastAsia="calibri" w:cs="calibri"/>
          <w:sz w:val="24"/>
          <w:szCs w:val="24"/>
          <w:b/>
        </w:rPr>
        <w:t xml:space="preserve">Klip "Warszawa 2039 (Tańczmy po świt)": </w:t>
      </w:r>
      <w:hyperlink r:id="rId7" w:history="1">
        <w:r>
          <w:rPr>
            <w:rFonts w:ascii="calibri" w:hAnsi="calibri" w:eastAsia="calibri" w:cs="calibri"/>
            <w:color w:val="0000FF"/>
            <w:sz w:val="24"/>
            <w:szCs w:val="24"/>
            <w:b/>
            <w:u w:val="single"/>
          </w:rPr>
          <w:t xml:space="preserve">https://youtu.be/-R9gH2-xZcg</w:t>
        </w:r>
      </w:hyperlink>
    </w:p>
    <w:p>
      <w:pPr>
        <w:spacing w:before="0" w:after="300"/>
      </w:pPr>
      <w:r>
        <w:rPr>
          <w:rFonts w:ascii="calibri" w:hAnsi="calibri" w:eastAsia="calibri" w:cs="calibri"/>
          <w:sz w:val="24"/>
          <w:szCs w:val="24"/>
        </w:rPr>
        <w:t xml:space="preserve">Błędowski &amp; Jemioła to autorskie piosenki nagrane od serca, na tzw. „setkę”, bez „ulepszaczy smaku”. Dwa głosy, dwie gitary i prosty przekaz. 23 stycznia 2024 roku swoją premierę miała nostalgiczna „Marta”, 12 lutego ukazał się singiel „Przyjacielu”. Do obu utworów powstały nastrojowe, czarno-białe teledyski, które świetnie radzą sobie w serwisie YT. „Ciało ciału” to trzeci singiel duetu, który premierę miał 8 marca. Data nieprzypadkowa, bo to utwór wyjątkowy zmysłowy, w sferze wokalnej odwołujący się do… hip-hopu. Dziś zaś Błędowski &amp; Jemioła zabrać Was w świat muzyki retro, w piosence pod intrygującym tytułem „Warszawa 2039 (Tańczmy po świt)”.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R9gH2-xZc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2025-04-12T03:54:40+02:00</dcterms:created>
  <dcterms:modified xsi:type="dcterms:W3CDTF">2025-04-12T03:54:40+02:00</dcterms:modified>
</cp:coreProperties>
</file>

<file path=docProps/custom.xml><?xml version="1.0" encoding="utf-8"?>
<Properties xmlns="http://schemas.openxmlformats.org/officeDocument/2006/custom-properties" xmlns:vt="http://schemas.openxmlformats.org/officeDocument/2006/docPropsVTypes"/>
</file>