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zaprasza na "Wakacje w Bangkoku"</w:t>
      </w:r>
    </w:p>
    <w:p>
      <w:pPr>
        <w:spacing w:before="0" w:after="500" w:line="264" w:lineRule="auto"/>
      </w:pPr>
      <w:r>
        <w:rPr>
          <w:rFonts w:ascii="calibri" w:hAnsi="calibri" w:eastAsia="calibri" w:cs="calibri"/>
          <w:sz w:val="36"/>
          <w:szCs w:val="36"/>
          <w:b/>
        </w:rPr>
        <w:t xml:space="preserve">Saksofonistka, flecistka i wokalistka jazzowa Joanna Morea zaprezentowała drugi po "Crazy People" singel promujący jej nowy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piosenka "Wakacje w Bangkoku", o której artystka tak powiedziała: </w:t>
      </w:r>
      <w:r>
        <w:rPr>
          <w:rFonts w:ascii="calibri" w:hAnsi="calibri" w:eastAsia="calibri" w:cs="calibri"/>
          <w:sz w:val="24"/>
          <w:szCs w:val="24"/>
          <w:i/>
          <w:iCs/>
        </w:rPr>
        <w:t xml:space="preserve">"Piosenka powstała po samotnej wyprawie do Tajlandii (2012), a ściślej w trakcie pisania książki o tym kraju i opowiada o moich przeżyciach w trakcie podróży. Tajlandia to kraj ludzi pozytywnych, uśmiechniętych i otwartych zwłaszcza dla turystów To także kraj, w którym jest świetnie rozwinięty biznes rozrywkowy, który w każdej swojej postaci jest tolerowany. Owa tolerancja w tym wiecznie zmieniającym się tyglu wielokulturowym jest fascynująca i coraz mniej spotykana w obecnym świecie. Nie ma grzechu, nie ma słowa „nie”".</w:t>
      </w:r>
    </w:p>
    <w:p>
      <w:pPr>
        <w:spacing w:before="0" w:after="300"/>
      </w:pPr>
      <w:r>
        <w:rPr>
          <w:rFonts w:ascii="calibri" w:hAnsi="calibri" w:eastAsia="calibri" w:cs="calibri"/>
          <w:sz w:val="24"/>
          <w:szCs w:val="24"/>
          <w:b/>
        </w:rPr>
        <w:t xml:space="preserve">"Wakacje w Bangkoku: </w:t>
      </w:r>
      <w:hyperlink r:id="rId7" w:history="1">
        <w:r>
          <w:rPr>
            <w:rFonts w:ascii="calibri" w:hAnsi="calibri" w:eastAsia="calibri" w:cs="calibri"/>
            <w:color w:val="0000FF"/>
            <w:sz w:val="24"/>
            <w:szCs w:val="24"/>
            <w:b/>
            <w:u w:val="single"/>
          </w:rPr>
          <w:t xml:space="preserve">https://www.youtube.com/watch?v=aNjkZdLj2zk</w:t>
        </w:r>
      </w:hyperlink>
    </w:p>
    <w:p>
      <w:pPr>
        <w:spacing w:before="0" w:after="300"/>
      </w:pPr>
      <w:r>
        <w:rPr>
          <w:rFonts w:ascii="calibri" w:hAnsi="calibri" w:eastAsia="calibri" w:cs="calibri"/>
          <w:sz w:val="24"/>
          <w:szCs w:val="24"/>
        </w:rPr>
        <w:t xml:space="preserve">Na płycie "Crazy People" znalazło się 13 utworów, w tym dwie wersje kompozycji "Crazy People" The Boswell Sisters z 1932 roku. Gościnnie na albumie wystąpili: Urszula Dudziak, Zbigniew Namysłowski, Robert Majewski a teksty do trzech piosenek napisał Marek Gaszyński. </w:t>
      </w:r>
    </w:p>
    <w:p>
      <w:pPr>
        <w:spacing w:before="0" w:after="300"/>
      </w:pPr>
      <w:r>
        <w:rPr>
          <w:rFonts w:ascii="calibri" w:hAnsi="calibri" w:eastAsia="calibri" w:cs="calibri"/>
          <w:sz w:val="24"/>
          <w:szCs w:val="24"/>
        </w:rPr>
        <w:t xml:space="preserve">Joanna Morea tak opowiada o "Crazy People": </w:t>
      </w:r>
      <w:r>
        <w:rPr>
          <w:rFonts w:ascii="calibri" w:hAnsi="calibri" w:eastAsia="calibri" w:cs="calibri"/>
          <w:sz w:val="24"/>
          <w:szCs w:val="24"/>
          <w:i/>
          <w:iCs/>
        </w:rPr>
        <w:t xml:space="preserve">"Album jest pewną układanką, mozaiką muzyczną, zbiorem przeżyć i sympatii muzycznych. W warstwie tekstowej i muzycznej zawarte są zarówno doznania z moich licznych podróży („Wakacje w Bangkoku”, „Tropikalny Raj”), jak też przeżycia czysto ludzkie („10 gorzkich łez”) i kobiece emocje ("Kobieta Casanovy”). Są też na tej płycie teksty, którymi zostałam obdarowana przez Marka Gaszyńskiego i Magdę Bargiełowską, a które są o mnie i takimi je wykorzystałam w moich piosenkach („Jazzowe nutki”, "Wolność osobista”, "Nie teraz”). Moje fascynacje muzyczne to jazz tradycyjny i swing. To wypadkowe mojej przygody muzycznej, którą rozpoczęłam kilka lat temu współpracując z takimi zespołami jak: Ragtime Jazz Band, Malmo Jazz Kings oraz z tak uznanymi postaciami tego gatunku jak: Mietek Mazur, Dymitr Markiewicz, Wojtek Kamiński czy też Dan Levinson. Dziś fascynuje mnie swing, jutro może sięgnę do innej stylistyki. Zarejestrowanie płyty to jak wykonanie fotografii, na której świat zastyga na wieki. To uchwycenie chwili muzycznej i pozostawienie jej dla potomnych na przykład moich dzieci. Taki był cel, bo przecież wszystko jest zmienne, a w obecnych czasach przemiany następują w zastraszającym tempie".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Happy Play Dixieland Band, Ragtime Duo. Nagrała i wydała płytę "Śpiewniki Joanki", na którą składają się kompozycje przygotowane dla jej bliźniaków - Nel i Tymonka. Jest również autorką muzyki do płyty "Będę Mamą" - z muzyką relaksacyjną dla kobiet w ciąży. W 2012 roku na rynku pojawiła się płyta zatytułowana "Swing Is Everything, Swing jest wszystkim” nagrana przez Joannę Morea wraz z The Mark Shepherd Swing Quartet.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tym samym roku powstała formacja Joanna Morea and Her Swinging Boys. 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NjkZdLj2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2026-04-30T09:30:32+02:00</dcterms:created>
  <dcterms:modified xsi:type="dcterms:W3CDTF">2026-04-30T09:30:32+02:00</dcterms:modified>
</cp:coreProperties>
</file>

<file path=docProps/custom.xml><?xml version="1.0" encoding="utf-8"?>
<Properties xmlns="http://schemas.openxmlformats.org/officeDocument/2006/custom-properties" xmlns:vt="http://schemas.openxmlformats.org/officeDocument/2006/docPropsVTypes"/>
</file>