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Divines w "Pałacach"</w:t>
      </w:r>
    </w:p>
    <w:p>
      <w:pPr>
        <w:spacing w:before="0" w:after="500" w:line="264" w:lineRule="auto"/>
      </w:pPr>
      <w:r>
        <w:rPr>
          <w:rFonts w:ascii="calibri" w:hAnsi="calibri" w:eastAsia="calibri" w:cs="calibri"/>
          <w:sz w:val="36"/>
          <w:szCs w:val="36"/>
          <w:b/>
        </w:rPr>
        <w:t xml:space="preserve">25 listopada do sklepów trafi debiutancki album warszawskiego duetu Divines zatytułowany "Pałace". Wydawcą będzie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"Pałace" łączy inspiracje włoską elektroniką lat 80-tych oraz współczesnym trendami w muzyce alternatywnej. Jest też ukłonem w kierunku twórczości takich polskich gwiazd jak: Krystyna Prońko czy Halina Frąckowiak. Duet Divines rozpoczął działalność w 2013 roku w Warszawie z inicjatywy Lulu Zubczyńskiej i Piotra Uaziuka. Mają na koncie trzy ep-ki i występ przed Crystal Fighters w ramach festiwalu Warsaw Music Week. </w:t>
      </w:r>
    </w:p>
    <w:p>
      <w:pPr>
        <w:spacing w:before="0" w:after="300"/>
      </w:pPr>
      <w:r>
        <w:rPr>
          <w:rFonts w:ascii="calibri" w:hAnsi="calibri" w:eastAsia="calibri" w:cs="calibri"/>
          <w:sz w:val="24"/>
          <w:szCs w:val="24"/>
          <w:i/>
          <w:iCs/>
        </w:rPr>
        <w:t xml:space="preserve">"Jeśli ktoś potrafił wykrzesać z siebie kreatywność w najbardziej kontrowersyjnych czasach dla polskiego popu trzy dekady temu zasługuje na nasz szacunek”</w:t>
      </w:r>
      <w:r>
        <w:rPr>
          <w:rFonts w:ascii="calibri" w:hAnsi="calibri" w:eastAsia="calibri" w:cs="calibri"/>
          <w:sz w:val="24"/>
          <w:szCs w:val="24"/>
        </w:rPr>
        <w:t xml:space="preserve"> – tak zaproszenie Divines na Open’er Festival 2016 podsumowali organizatorzy imprezy. Zespół był również gościem ostatniej edycji Spring Break Festival, supportem Julii Marcell na jej trasie "Proxy" oraz laureatem konkursu Leszek Live! </w:t>
      </w:r>
    </w:p>
    <w:p>
      <w:pPr>
        <w:spacing w:before="0" w:after="300"/>
      </w:pPr>
      <w:r>
        <w:rPr>
          <w:rFonts w:ascii="calibri" w:hAnsi="calibri" w:eastAsia="calibri" w:cs="calibri"/>
          <w:sz w:val="24"/>
          <w:szCs w:val="24"/>
        </w:rPr>
        <w:t xml:space="preserve">Tracklista: </w:t>
      </w:r>
    </w:p>
    <w:p>
      <w:pPr>
        <w:spacing w:before="0" w:after="300"/>
      </w:pPr>
      <w:r>
        <w:rPr>
          <w:rFonts w:ascii="calibri" w:hAnsi="calibri" w:eastAsia="calibri" w:cs="calibri"/>
          <w:sz w:val="24"/>
          <w:szCs w:val="24"/>
        </w:rPr>
        <w:t xml:space="preserve">1. Modern love </w:t>
      </w:r>
    </w:p>
    <w:p>
      <w:pPr>
        <w:spacing w:before="0" w:after="300"/>
      </w:pPr>
      <w:r>
        <w:rPr>
          <w:rFonts w:ascii="calibri" w:hAnsi="calibri" w:eastAsia="calibri" w:cs="calibri"/>
          <w:sz w:val="24"/>
          <w:szCs w:val="24"/>
        </w:rPr>
        <w:t xml:space="preserve">2. Moja miłość nie ma dźwięków </w:t>
      </w:r>
    </w:p>
    <w:p>
      <w:pPr>
        <w:spacing w:before="0" w:after="300"/>
      </w:pPr>
      <w:r>
        <w:rPr>
          <w:rFonts w:ascii="calibri" w:hAnsi="calibri" w:eastAsia="calibri" w:cs="calibri"/>
          <w:sz w:val="24"/>
          <w:szCs w:val="24"/>
        </w:rPr>
        <w:t xml:space="preserve">3. Pałace </w:t>
      </w:r>
    </w:p>
    <w:p>
      <w:pPr>
        <w:spacing w:before="0" w:after="300"/>
      </w:pPr>
      <w:r>
        <w:rPr>
          <w:rFonts w:ascii="calibri" w:hAnsi="calibri" w:eastAsia="calibri" w:cs="calibri"/>
          <w:sz w:val="24"/>
          <w:szCs w:val="24"/>
        </w:rPr>
        <w:t xml:space="preserve">4. Nie mów nic </w:t>
      </w:r>
    </w:p>
    <w:p>
      <w:pPr>
        <w:spacing w:before="0" w:after="300"/>
      </w:pPr>
      <w:r>
        <w:rPr>
          <w:rFonts w:ascii="calibri" w:hAnsi="calibri" w:eastAsia="calibri" w:cs="calibri"/>
          <w:sz w:val="24"/>
          <w:szCs w:val="24"/>
        </w:rPr>
        <w:t xml:space="preserve">5. Riplej </w:t>
      </w:r>
    </w:p>
    <w:p>
      <w:pPr>
        <w:spacing w:before="0" w:after="300"/>
      </w:pPr>
      <w:r>
        <w:rPr>
          <w:rFonts w:ascii="calibri" w:hAnsi="calibri" w:eastAsia="calibri" w:cs="calibri"/>
          <w:sz w:val="24"/>
          <w:szCs w:val="24"/>
        </w:rPr>
        <w:t xml:space="preserve">6. Bądź </w:t>
      </w:r>
    </w:p>
    <w:p>
      <w:pPr>
        <w:spacing w:before="0" w:after="300"/>
      </w:pPr>
      <w:r>
        <w:rPr>
          <w:rFonts w:ascii="calibri" w:hAnsi="calibri" w:eastAsia="calibri" w:cs="calibri"/>
          <w:sz w:val="24"/>
          <w:szCs w:val="24"/>
        </w:rPr>
        <w:t xml:space="preserve">7. Głupia </w:t>
      </w:r>
    </w:p>
    <w:p>
      <w:pPr>
        <w:spacing w:before="0" w:after="300"/>
      </w:pPr>
      <w:r>
        <w:rPr>
          <w:rFonts w:ascii="calibri" w:hAnsi="calibri" w:eastAsia="calibri" w:cs="calibri"/>
          <w:sz w:val="24"/>
          <w:szCs w:val="24"/>
        </w:rPr>
        <w:t xml:space="preserve">8. Sto lat samotności </w:t>
      </w:r>
    </w:p>
    <w:p>
      <w:pPr>
        <w:spacing w:before="0" w:after="300"/>
      </w:pPr>
      <w:r>
        <w:rPr>
          <w:rFonts w:ascii="calibri" w:hAnsi="calibri" w:eastAsia="calibri" w:cs="calibri"/>
          <w:sz w:val="24"/>
          <w:szCs w:val="24"/>
        </w:rPr>
        <w:t xml:space="preserve">9. Harmonie </w:t>
      </w:r>
    </w:p>
    <w:p>
      <w:pPr>
        <w:spacing w:before="0" w:after="300"/>
      </w:pPr>
      <w:r>
        <w:rPr>
          <w:rFonts w:ascii="calibri" w:hAnsi="calibri" w:eastAsia="calibri" w:cs="calibri"/>
          <w:sz w:val="24"/>
          <w:szCs w:val="24"/>
          <w:b/>
        </w:rPr>
        <w:t xml:space="preserve">26 listopada w warszawskim klubie Znajomi Znajomych (ul. Wilcza 58a) odbędzie się koncert Divines promujący "Pałace". Start o godzinie 20:00.</w:t>
      </w:r>
      <w:r>
        <w:rPr>
          <w:rFonts w:ascii="calibri" w:hAnsi="calibri" w:eastAsia="calibri" w:cs="calibri"/>
          <w:sz w:val="24"/>
          <w:szCs w:val="24"/>
        </w:rPr>
        <w:t xml:space="preserve"> </w:t>
      </w:r>
    </w:p>
    <w:p/>
    <w:p>
      <w:r>
        <w:rPr>
          <w:rFonts w:ascii="calibri" w:hAnsi="calibri" w:eastAsia="calibri" w:cs="calibri"/>
          <w:sz w:val="24"/>
          <w:szCs w:val="24"/>
          <w:b/>
        </w:rPr>
        <w:t xml:space="preserve">"Pałace" (lyric video): </w:t>
      </w:r>
      <w:hyperlink r:id="rId7" w:history="1">
        <w:r>
          <w:rPr>
            <w:rFonts w:ascii="calibri" w:hAnsi="calibri" w:eastAsia="calibri" w:cs="calibri"/>
            <w:color w:val="0000FF"/>
            <w:sz w:val="24"/>
            <w:szCs w:val="24"/>
            <w:b/>
            <w:u w:val="single"/>
          </w:rPr>
          <w:t xml:space="preserve">https://www.youtube.com/watch?v=2rklr2rnXXE</w:t>
        </w:r>
      </w:hyperlink>
    </w:p>
    <w:p>
      <w:pPr>
        <w:spacing w:before="0" w:after="300"/>
      </w:pPr>
      <w:r>
        <w:rPr>
          <w:rFonts w:ascii="calibri" w:hAnsi="calibri" w:eastAsia="calibri" w:cs="calibri"/>
          <w:sz w:val="24"/>
          <w:szCs w:val="24"/>
          <w:b/>
        </w:rPr>
        <w:t xml:space="preserve">"Moja miłość nie ma dźwięków" (lyric video): </w:t>
      </w:r>
      <w:hyperlink r:id="rId8" w:history="1">
        <w:r>
          <w:rPr>
            <w:rFonts w:ascii="calibri" w:hAnsi="calibri" w:eastAsia="calibri" w:cs="calibri"/>
            <w:color w:val="0000FF"/>
            <w:sz w:val="24"/>
            <w:szCs w:val="24"/>
            <w:b/>
            <w:u w:val="single"/>
          </w:rPr>
          <w:t xml:space="preserve">https://www.youtube.com/watch?v=9AerY-RPOuk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2rklr2rnXXE" TargetMode="External"/><Relationship Id="rId8" Type="http://schemas.openxmlformats.org/officeDocument/2006/relationships/hyperlink" Target="https://www.youtube.com/watch?v=9AerY-RP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2026-02-04T06:17:17+01:00</dcterms:created>
  <dcterms:modified xsi:type="dcterms:W3CDTF">2026-02-04T06:17:17+01:00</dcterms:modified>
</cp:coreProperties>
</file>

<file path=docProps/custom.xml><?xml version="1.0" encoding="utf-8"?>
<Properties xmlns="http://schemas.openxmlformats.org/officeDocument/2006/custom-properties" xmlns:vt="http://schemas.openxmlformats.org/officeDocument/2006/docPropsVTypes"/>
</file>