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okładkę nowej płyty Archangeliki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Miesiąc pozostał do premiery drugiej płyty grupy Archangelica. Poznaliśmy okładkę i tracklistę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będzie zatytułowana "Tomorrow Starts Today" i trafi do sklepów 30 września nakładem krakowskiego Lynx Music. Na albumie znajdą się następujące kompozycje: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Tomorrow starts toda (opening)</w:t>
      </w:r>
    </w:p>
    <w:p>
      <w:r>
        <w:rPr>
          <w:rFonts w:ascii="calibri" w:hAnsi="calibri" w:eastAsia="calibri" w:cs="calibri"/>
          <w:sz w:val="24"/>
          <w:szCs w:val="24"/>
        </w:rPr>
        <w:t xml:space="preserve">2. Yazid's song</w:t>
      </w:r>
    </w:p>
    <w:p>
      <w:r>
        <w:rPr>
          <w:rFonts w:ascii="calibri" w:hAnsi="calibri" w:eastAsia="calibri" w:cs="calibri"/>
          <w:sz w:val="24"/>
          <w:szCs w:val="24"/>
        </w:rPr>
        <w:t xml:space="preserve">3. A trip to Mars</w:t>
      </w:r>
    </w:p>
    <w:p>
      <w:r>
        <w:rPr>
          <w:rFonts w:ascii="calibri" w:hAnsi="calibri" w:eastAsia="calibri" w:cs="calibri"/>
          <w:sz w:val="24"/>
          <w:szCs w:val="24"/>
        </w:rPr>
        <w:t xml:space="preserve">4. Sirens on white shore</w:t>
      </w:r>
    </w:p>
    <w:p>
      <w:r>
        <w:rPr>
          <w:rFonts w:ascii="calibri" w:hAnsi="calibri" w:eastAsia="calibri" w:cs="calibri"/>
          <w:sz w:val="24"/>
          <w:szCs w:val="24"/>
        </w:rPr>
        <w:t xml:space="preserve">5. Voice from behind the wall of silence</w:t>
      </w:r>
    </w:p>
    <w:p>
      <w:r>
        <w:rPr>
          <w:rFonts w:ascii="calibri" w:hAnsi="calibri" w:eastAsia="calibri" w:cs="calibri"/>
          <w:sz w:val="24"/>
          <w:szCs w:val="24"/>
        </w:rPr>
        <w:t xml:space="preserve">6. Narrow gravel path</w:t>
      </w:r>
    </w:p>
    <w:p>
      <w:r>
        <w:rPr>
          <w:rFonts w:ascii="calibri" w:hAnsi="calibri" w:eastAsia="calibri" w:cs="calibri"/>
          <w:sz w:val="24"/>
          <w:szCs w:val="24"/>
        </w:rPr>
        <w:t xml:space="preserve">7. Prayer</w:t>
      </w:r>
    </w:p>
    <w:p>
      <w:r>
        <w:rPr>
          <w:rFonts w:ascii="calibri" w:hAnsi="calibri" w:eastAsia="calibri" w:cs="calibri"/>
          <w:sz w:val="24"/>
          <w:szCs w:val="24"/>
        </w:rPr>
        <w:t xml:space="preserve">8. Enter my garden</w:t>
      </w:r>
    </w:p>
    <w:p>
      <w:r>
        <w:rPr>
          <w:rFonts w:ascii="calibri" w:hAnsi="calibri" w:eastAsia="calibri" w:cs="calibri"/>
          <w:sz w:val="24"/>
          <w:szCs w:val="24"/>
        </w:rPr>
        <w:t xml:space="preserve">9. Endless chapter</w:t>
      </w:r>
    </w:p>
    <w:p>
      <w:r>
        <w:rPr>
          <w:rFonts w:ascii="calibri" w:hAnsi="calibri" w:eastAsia="calibri" w:cs="calibri"/>
          <w:sz w:val="24"/>
          <w:szCs w:val="24"/>
        </w:rPr>
        <w:t xml:space="preserve">10. Dark formation on the sky</w:t>
      </w:r>
    </w:p>
    <w:p>
      <w:r>
        <w:rPr>
          <w:rFonts w:ascii="calibri" w:hAnsi="calibri" w:eastAsia="calibri" w:cs="calibri"/>
          <w:sz w:val="24"/>
          <w:szCs w:val="24"/>
        </w:rPr>
        <w:t xml:space="preserve">11. Tomorrow start today - valley behind the 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nastąpiły znaczące zmiany personalne. W składzie pojawiały się dwie panie. Asia Przybysz na basie i Patrycja Mizerska na wokalu. Za gitarę solową odpowiada obecnie Mariusz Jasiak. 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 2007 - "Archangelica" (demo) 2009 - "Where are you now" (demo) 2013 - "Like a drug" - płyta długogrająca.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"Narrow gravel path":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https://www.youtube.com/embed/WsZ3AdJ-p5I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WsZ3AdJ-p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2026-05-24T01:09:04+02:00</dcterms:created>
  <dcterms:modified xsi:type="dcterms:W3CDTF">2026-05-24T01:09:04+02:00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