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w 'Piekle Kobiet'</w:t>
      </w:r>
    </w:p>
    <w:p>
      <w:pPr>
        <w:spacing w:before="0" w:after="500" w:line="264" w:lineRule="auto"/>
      </w:pPr>
      <w:r>
        <w:rPr>
          <w:rFonts w:ascii="calibri" w:hAnsi="calibri" w:eastAsia="calibri" w:cs="calibri"/>
          <w:sz w:val="36"/>
          <w:szCs w:val="36"/>
          <w:b/>
        </w:rPr>
        <w:t xml:space="preserve">Katowicka grupa De Łindows nie jest obojętna na ostatnie protesty Pań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 Łindows: </w:t>
      </w:r>
      <w:r>
        <w:rPr>
          <w:rFonts w:ascii="calibri" w:hAnsi="calibri" w:eastAsia="calibri" w:cs="calibri"/>
          <w:sz w:val="24"/>
          <w:szCs w:val="24"/>
          <w:i/>
          <w:iCs/>
        </w:rPr>
        <w:t xml:space="preserve">"Obserwując obecną sytuacją społeczno-polityczną w Polsce stworzyliśmy nowy utwór. W zabójczym tempie w ciągu dwóch tygodni nagraliśmy go i nakręciliśmy teledysk". </w:t>
      </w:r>
    </w:p>
    <w:p>
      <w:pPr>
        <w:spacing w:before="0" w:after="300"/>
      </w:pPr>
      <w:r>
        <w:rPr>
          <w:rFonts w:ascii="calibri" w:hAnsi="calibri" w:eastAsia="calibri" w:cs="calibri"/>
          <w:sz w:val="24"/>
          <w:szCs w:val="24"/>
          <w:b/>
        </w:rPr>
        <w:t xml:space="preserve">"Piekło Kobiet": </w:t>
      </w:r>
      <w:hyperlink r:id="rId7" w:history="1">
        <w:r>
          <w:rPr>
            <w:rFonts w:ascii="calibri" w:hAnsi="calibri" w:eastAsia="calibri" w:cs="calibri"/>
            <w:color w:val="0000FF"/>
            <w:sz w:val="24"/>
            <w:szCs w:val="24"/>
            <w:b/>
            <w:u w:val="single"/>
          </w:rPr>
          <w:t xml:space="preserve">https://youtu.be/EYx-MxpQbhg</w:t>
        </w:r>
      </w:hyperlink>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Punk Fest i Czad Festiwal. W latach 2018 i 2019 wystąpili podczas "Pomarańczowej Trasy" zespołu Kult.</w:t>
      </w:r>
    </w:p>
    <w:p>
      <w:pPr>
        <w:spacing w:before="0" w:after="300"/>
      </w:pPr>
      <w:r>
        <w:rPr>
          <w:rFonts w:ascii="calibri" w:hAnsi="calibri" w:eastAsia="calibri" w:cs="calibri"/>
          <w:sz w:val="24"/>
          <w:szCs w:val="24"/>
        </w:rPr>
        <w:t xml:space="preserve">"Nie wszystko złoto..." to szósty krążek w ich dorobku. Premierowy longplay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 Posłuchajcie sami - niewątpliwe jest to najlepszy materiał jaki powstał pod szyldem De Łindows. Singlem promującym album jest "Mam dokąd iść". Powstał do niego teledysk zrobiony przez ekipę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Rock-it.tv</w:t>
        </w:r>
      </w:hyperlink>
      <w:r>
        <w:rPr>
          <w:rFonts w:ascii="calibri" w:hAnsi="calibri" w:eastAsia="calibri" w:cs="calibri"/>
          <w:sz w:val="24"/>
          <w:szCs w:val="24"/>
        </w:rPr>
        <w:t xml:space="preserve"> </w:t>
      </w:r>
      <w:r>
        <w:rPr>
          <w:rFonts w:ascii="calibri" w:hAnsi="calibri" w:eastAsia="calibri" w:cs="calibri"/>
          <w:sz w:val="24"/>
          <w:szCs w:val="24"/>
        </w:rPr>
        <w:t xml:space="preserve">na Pol'and'Rock Festival w 2019r. Klip został nakręcony z udziałem osób uczestniczących w festiwalu i zawiera także fragmenty koncertu. 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Yx-MxpQbhg" TargetMode="External"/><Relationship Id="rId8" Type="http://schemas.openxmlformats.org/officeDocument/2006/relationships/hyperlink" Target="http://rock-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2026-03-18T09:10:52+01:00</dcterms:created>
  <dcterms:modified xsi:type="dcterms:W3CDTF">2026-03-18T09:10:52+01:00</dcterms:modified>
</cp:coreProperties>
</file>

<file path=docProps/custom.xml><?xml version="1.0" encoding="utf-8"?>
<Properties xmlns="http://schemas.openxmlformats.org/officeDocument/2006/custom-properties" xmlns:vt="http://schemas.openxmlformats.org/officeDocument/2006/docPropsVTypes"/>
</file>