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Debiutancka ep-ka Kingi Miśkiewicz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tygodniu odbyła się premiera debiutanckiej solowej EP-ki Kingi Miśkiewicz zatytułowanej „To Mi Nie”.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 jest znana z duetu synthpopowego Furia Futrzaków, którego piosenki można było usłyszeć m.in. w Radiowej Trójce, na Free Form Festival czy Open'er Festival. Od ponad dwóch lat współpracuje także z Tym Typem Mesem. Wreszcie przyszedł czas na jej solowy materiał. Śpiewa o tym co się dzieje, kiedy kobieta zaczyna głośno mówić, co czuje i czego chce. Że w zasadzie to „ona nie lubi kobiet”, i że kiedy „pokoju dla niej już za mało”, może „wyjść na ulicę i krzyczeć". Właśnie o tym są piosenki na tej EP-ce - o odnajdywaniu w sobie siły do zmian i o wyzwalaniu się z cudzych oczekiwań.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"Mów do mnie w tle":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https://www.youtube.com/watch?v=2ogmzjaT_pw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Mów do mnie w tle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Nie lubię kobiet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Za mało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Pchli targ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2ogmzjaT_p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