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 Suki powróciły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2016 roku ukaże się nowa płyta formacji Same Suki. Możemy posłuchać już pierwszego singla.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 to kobieca formacja, grająca muzykę kobiet z miasta inspirowaną utworami ludowymi; muzykę kobiet, które nie boją się sięgać do źródeł, żeby śpiewać o tym co tu i teraz. Zespół powstał z radości życia, z pasji i pragnienia grania własnej, niczemu i nikomu niepodporządkowanej muzyki. Z inspiracji muzyką ludową i cudownym instrumentem jakim jest suka biłgorajska. Z chęci wyrażania siebie taką jaką się jest, bez cenzury.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2016 roku zespół planuje premierę drugiej płyty. Inspiracją do jej tworzenia nadal pozostają źródła, polska muzyka ludowa, etniczne instrumentarium z całego świata i głęboko ukryte pokłady kobiecej duszy. Na krążku pojawią się nowe tematy, nowe poszerzone brzmienia i przestrzenie.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„Kobieca energia daje niesamowitą siłę. Napędza nas każdego dnia i chociaż czasem szaleje jak tornado, jest totalną inspirą do tworzenia.” – </w:t>
      </w:r>
      <w:r>
        <w:rPr>
          <w:rFonts w:ascii="calibri" w:hAnsi="calibri" w:eastAsia="calibri" w:cs="calibri"/>
          <w:sz w:val="24"/>
          <w:szCs w:val="24"/>
        </w:rPr>
        <w:t xml:space="preserve">mówi Magdalena Wieczorek-Duchewicz, frontmenka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</w:t>
      </w:r>
      <w:r>
        <w:rPr>
          <w:rFonts w:ascii="calibri" w:hAnsi="calibri" w:eastAsia="calibri" w:cs="calibri"/>
          <w:sz w:val="24"/>
          <w:szCs w:val="24"/>
          <w:b/>
        </w:rPr>
        <w:t xml:space="preserve">Noname"</w:t>
      </w:r>
      <w:r>
        <w:rPr>
          <w:rFonts w:ascii="calibri" w:hAnsi="calibri" w:eastAsia="calibri" w:cs="calibri"/>
          <w:sz w:val="24"/>
          <w:szCs w:val="24"/>
        </w:rPr>
        <w:t xml:space="preserve">, który Państwu przedstawiamy jest zapowiedzią rozpoczęcia prac nad materiałem na nadchodzący album i zaproszeniem do wspólnej podróży po niezwykłym świecie kobiecej formacji folkowej </w:t>
      </w: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https://www.youtube.com/watch?v=P0zrY03IkAM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0zrY03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2026-03-31T19:47:55+02:00</dcterms:created>
  <dcterms:modified xsi:type="dcterms:W3CDTF">2026-03-31T19:47:55+02:00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