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na "Podziemnym Froncie"</w:t>
      </w:r>
    </w:p>
    <w:p>
      <w:pPr>
        <w:spacing w:before="0" w:after="500" w:line="264" w:lineRule="auto"/>
      </w:pPr>
      <w:r>
        <w:rPr>
          <w:rFonts w:ascii="calibri" w:hAnsi="calibri" w:eastAsia="calibri" w:cs="calibri"/>
          <w:sz w:val="36"/>
          <w:szCs w:val="36"/>
          <w:b/>
        </w:rPr>
        <w:t xml:space="preserve">„Podziemny front” to nowy singel promujący album „Nie Wszystko Złoto…” katowickiej grupy De Łindows.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"Podziemny Front": </w:t>
      </w:r>
      <w:hyperlink r:id="rId7" w:history="1">
        <w:r>
          <w:rPr>
            <w:rFonts w:ascii="calibri" w:hAnsi="calibri" w:eastAsia="calibri" w:cs="calibri"/>
            <w:color w:val="0000FF"/>
            <w:sz w:val="24"/>
            <w:szCs w:val="24"/>
            <w:b/>
            <w:u w:val="single"/>
          </w:rPr>
          <w:t xml:space="preserve">https://youtu.be/2bK-EYX7XqM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„Jeśli mam muzykę, to mam dokąd iść” - to motyw przewodni. Jeśli mamy muzykę, jeśli mamy nadzieję to wszystko jest możliwe. Ten przekaz na pewno wyryje się głęboko w sercu każdego fana dobrego grania.</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2bK-EYX7X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2025-12-05T11:51:30+01:00</dcterms:created>
  <dcterms:modified xsi:type="dcterms:W3CDTF">2025-12-05T11:51:30+01:00</dcterms:modified>
</cp:coreProperties>
</file>

<file path=docProps/custom.xml><?xml version="1.0" encoding="utf-8"?>
<Properties xmlns="http://schemas.openxmlformats.org/officeDocument/2006/custom-properties" xmlns:vt="http://schemas.openxmlformats.org/officeDocument/2006/docPropsVTypes"/>
</file>