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dziecięcy projekt Mietalla Walusia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odbędzie się premiera wyjątkowego albumu „Mietall and Children Of The Future” – muzycznego projektu, który zrodził się z inicjatywy Mietalla Walusia, laureata nagrody Fryderyk, lidera zespołu Negatyw i współtwórcy Lenny Valentino.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stanowi owoc wspólnej pracy Mietalla z dziećmi, które stworzyły piosenki poruszające tematy ważne w ich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„Mietall And Children Of The Future” to prospołeczny projekt muzyczno-artystyczny, którego celem jest popularyzowanie wiedzy na temat występowania i konsekwencji depresji oraz radzenia sobie ze stresem. Jest to odpowiedź na rosnącą falę stanów depresyjnych, szczególnie wśród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"Wolność Muzyka Niezależność":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https://youtu.be/1Cw-bQEBSsE?si=GXl3c70bJeyh7x52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„Pomysł na tą płytę zrodził się z potrzeby serca. Chciałem stworzyć coś, co pomoże młodym ludziom radzić sobie ze stresem i depresją – zwłaszcza w trudnych czasach pandemii – to właśnie wtedy zaczęliśmy pracę nad tą płytą. Uważam, że muzyka ma ogromną moc terapeutyczną, a praca z dziećmi dała mi wiele satysfakcji i radości.”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tłumaczy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Muzyk zaprosił młodych artystów z Domu Kultury imienia Jana Kiepury w Sosnowcu, członków kółka „Pozytywka” oraz solistów Studia Piosenki „Kiepurki” pod kierownictwem Małgorzaty Orczyk.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przy współpracy z jednym z najbardziej uznanych producentów muzycznych w Polsce, Marcinem Borsem, znanym ze współpracy z takimi artystami jak Monika Brodka, HEY, Mrozu, czy Czesławem Mozilem.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„Marcin Bors to niezwykle utalentowany producent, który wniósł do projektu profesjonalizm i wieloletnie doświadczenie. Dzięki niemu płyta zyskała niepowtarzalne brzmienie.”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jest wielkim wydarzeniem nie tylko dla uczestników projektu, ale także dla wszystkich, którym bliska jest tematyka zdrowia psychicznego.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Cw-bQEBSsE?si=GXl3c70bJeyh7x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