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Rzeszowskie Guardians of Threshold z debiutanckim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Guardians of Threshold to duet Paula Woźniacka – bass, synths i Michał Wijowski - gitary, wspomagany przez Artura Zedanję, który programuje perkusję.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GoT jest zarazem gitarowa i nasycona elektroniką. Duet jako swoje inspiracje podaje dokonania takich zespołów jak: </w:t>
      </w:r>
      <w:r>
        <w:rPr>
          <w:rFonts w:ascii="calibri" w:hAnsi="calibri" w:eastAsia="calibri" w:cs="calibri"/>
          <w:sz w:val="24"/>
          <w:szCs w:val="24"/>
          <w:b/>
        </w:rPr>
        <w:t xml:space="preserve">The Young Gods, Killing Joke, Ministry, Front 242, Fluke, Leftfield, Orbital, Future Sound of London, Amon Tobin, Deutsch Nepal, Sixth Comm, Black Lung, Phurpa.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Guardians of Threshold: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dobie dzisiejszej egalitaryzacji muzyki, do wyrażenia siebie nie jest niezbędne ani profesjonalne studio, ani pełny skład rockowego bandu o klasycznym instrumentarium. Coraz powszechniejszym zjawiskiem jest to, że ludzie występują na scenie w różnorakich konfiguracjach: trio, duetach, nawet solo, odpowiadając samemu za wszystkie instrumenty, gdzie perkusję zastępuje cyfrowy bit, ale nie jest to fizyczny brak, a raczej cecha charakterystyczna. Od początku istnienia GoT tworzymy i gramy właśnie w ten sposób. Gdy nasze ścieżki przecięły się w 2017 roku, oboje chcieliśmy po prostu zrealizować swoje marzenia o wyrażaniu siebie poprzez muzykę. Wykorzystaliśmy to, co było w tamtym momencie dostępne, czyli nasze gitary i laptop, i okazało się, że szczere chęci i determinacja to jedyny wymagany składnik sukcesu, zwalczający skutecznie wszelkie trudności. W muzyce, której słuchamy mamy dużo punktów wspólnych, przy czym wciąż jest to bardziej przecięcie dwóch światów na granicy swoich podobieństw, niż twór dwóch osób "wychowanych" na jednym i tym samym gatunku”.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Duet ma na koncie debiutancki singel zatytułowany „Lightning in the Blood”: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https://youtu.be/E-wDD40kNLI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-wDD40kN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2026-02-04T07:37:47+01:00</dcterms:created>
  <dcterms:modified xsi:type="dcterms:W3CDTF">2026-02-04T07:37:47+01:00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