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JoBee Project jest między wierszami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Hipnotyzująca JoBee Project zaprasza do czytania pomiędzy wierszami w najnowszym utworze "Between the lines".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“Between the lines” to kosmiczna, marzycielska i hipnotyzująca piosenka o miłości, która sprawia, że chcesz tańczyć w hipnotycznym rytmie przypominającym trip-hopowy trans, wraz z ciężkim basem, przenoszącym do innego wymiaru! JoBee Śpiewa: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„czytaj między wierszami”</w:t>
      </w:r>
      <w:r>
        <w:rPr>
          <w:rFonts w:ascii="calibri" w:hAnsi="calibri" w:eastAsia="calibri" w:cs="calibri"/>
          <w:sz w:val="24"/>
          <w:szCs w:val="24"/>
        </w:rPr>
        <w:t xml:space="preserve">, zapraszając do dołączenia do niej w marzycielskim, mistycznym, kosmicznym wszechświecie artystycznego popu, w którym artystka jest zakochana.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„Tego uczucia miłości nie można udawać. To takie realne.”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JoBee czyli Joanna Pszczoła - lubartowianka, piosenkarka, nauczycielka śpiewu. Od 20 lat mieszka w Belgii. Wyróżniona w konkursie British Council UK Arts jako przyszłość muzyki elektronicznej i alternatywnej. Jest laureatką konkursu Polskiego Radia "Będzie Głośno 2019", gdzie jej piosenka “Burning Sense’ została wydana na płycie wydawnictwa Polskie Radio. Tworzy pod pseudonimem artystycznym JoBee Project. Swoją przygodę z muzyką rozpoczęła w szkole średniej. W r. 2010 wzięła udział w XIX Międzynarodowym Festiwalu Polskiej Piosenki MALWY – zajęła tam II miejsce w konkursie Grand Prix. W roku 2014 Joanna była uczestniczką popularnych programów muzycznych The Voice of Poland oraz Must Be the Music. W tym samym roku zdobyła IV miejsce na prestiżowym Międzynarodowym Festiwalu The Voice of Polonia 2014, po którym była w tournee po całej Europie. Ma na koncie trzy albumy studyjne: „Falling” (2011), „The Blossoming” (2016) oraz „The Beginning” (2023).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JoBee jest założycielką, inicjatorką dwóch kolektywów kobiecych w Belgii - SupAfly Collective (2009) czyli kobiety w hip hopie - zajmującego się organizacją koncertów i festiwali muzycznych oraz Polish Workers Productions zrzeszającego polskie artystki mieszkające w Belgii. Od 2009 roku jest bardzo zaangażowana w promocję kobiet w hip hopie i kulturze.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"Between The Lines":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https://open.spotify.com/track/3wSVES76A7W62wgDSlYXbm?si=fc994e09c24d484b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open.spotify.com/track/3wSVES76A7W62wgDSlYXbm?si=fc994e09c24d484b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2025-04-17T04:43:27+02:00</dcterms:created>
  <dcterms:modified xsi:type="dcterms:W3CDTF">2025-04-17T04:43:27+02:00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