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JoBee Project jest między wierszami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Hipnotyzująca JoBee Project zaprasza do czytania pomiędzy wierszami w najnowszym utworze "Between the lines".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“Between the lines” to kosmiczna, marzycielska i hipnotyzująca piosenka o miłości, która sprawia, że chcesz tańczyć w hipnotycznym rytmie przypominającym trip-hopowy trans, wraz z ciężkim basem, przenoszącym do innego wymiaru! JoBee Śpiewa: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„czytaj między wierszami”</w:t>
      </w:r>
      <w:r>
        <w:rPr>
          <w:rFonts w:ascii="calibri" w:hAnsi="calibri" w:eastAsia="calibri" w:cs="calibri"/>
          <w:sz w:val="24"/>
          <w:szCs w:val="24"/>
        </w:rPr>
        <w:t xml:space="preserve">, zapraszając do dołączenia do niej w marzycielskim, mistycznym, kosmicznym wszechświecie artystycznego popu, w którym artystka jest zakochana.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„Tego uczucia miłości nie można udawać. To takie realne.”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JoBee czyli Joanna Pszczoła - lubartowianka, piosenkarka, nauczycielka śpiewu. Od 20 lat mieszka w Belgii. Wyróżniona w konkursie British Council UK Arts jako przyszłość muzyki elektronicznej i alternatywnej. Jest laureatką konkursu Polskiego Radia "Będzie Głośno 2019", gdzie jej piosenka “Burning Sense’ została wydana na płycie wydawnictwa Polskie Radio. Tworzy pod pseudonimem artystycznym JoBee Project. Swoją przygodę z muzyką rozpoczęła w szkole średniej. W r. 2010 wzięła udział w XIX Międzynarodowym Festiwalu Polskiej Piosenki MALWY – zajęła tam II miejsce w konkursie Grand Prix. W roku 2014 Joanna była uczestniczką popularnych programów muzycznych The Voice of Poland oraz Must Be the Music. W tym samym roku zdobyła IV miejsce na prestiżowym Międzynarodowym Festiwalu The Voice of Polonia 2014, po którym była w tournee po całej Europie. Ma na koncie trzy albumy studyjne: „Falling” (2011), „The Blossoming” (2016) oraz „The Beginning” (2023).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JoBee jest założycielką, inicjatorką dwóch kolektywów kobiecych w Belgii - SupAfly Collective (2009) czyli kobiety w hip hopie - zajmującego się organizacją koncertów i festiwali muzycznych oraz Polish Workers Productions zrzeszającego polskie artystki mieszkające w Belgii. Od 2009 roku jest bardzo zaangażowana w promocję kobiet w hip hopie i kulturze.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"Between The Lines":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https://open.spotify.com/track/3wSVES76A7W62wgDSlYXbm?si=fc994e09c24d484b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pen.spotify.com/track/3wSVES76A7W62wgDSlYXbm?si=fc994e09c24d484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2026-09-19T23:08:57+02:00</dcterms:created>
  <dcterms:modified xsi:type="dcterms:W3CDTF">2026-09-19T23:08:57+02:00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