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Krzysztof Lenczowski przedstawia "Rzeczy Osobiste"</w:t>
      </w:r>
    </w:p>
    <w:p>
      <w:pPr>
        <w:spacing w:before="0" w:after="500" w:line="264" w:lineRule="auto"/>
      </w:pPr>
      <w:r>
        <w:rPr>
          <w:rFonts w:ascii="calibri" w:hAnsi="calibri" w:eastAsia="calibri" w:cs="calibri"/>
          <w:sz w:val="36"/>
          <w:szCs w:val="36"/>
          <w:b/>
        </w:rPr>
        <w:t xml:space="preserve">Wiolonczelista Atom String Quartet wydał album "Rzeczy Osobiste" (Requiem Records 2018).</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„Rzeczy osobiste” to drugi autorski album Krzysztofa Lenczowskiego – wiolonczelisty Atom String Quartet. Po sukcesie „Internal Melody” (Fryderyk 2016 w kategorii Jazzowy Fonograficzny Debiut Roku) artysta zdecydował się nagrać płytę, która jest studyjnym zapisem recitalu solowego. Krążek zawiera 11 zróżnicowanych stylistycznie utworów (od kompozycji Bacha, przez standardy jazzowe, kompozycje własne, swobodną improwizację aż do coverów muzyki pop) wykonanych na wiolonczeli bez użycia elektroniki.</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Moja Ewelinka (Krzysztof Lenczowski)</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Nardis (Miles Davis)</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Zamykam Oczy (Grzegorz Jabłoński)</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Sleep Safe And Warm (Krzysztof Komeda)</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Etiuda na 5 (Krzysztof Lenczowski)</w:t>
      </w:r>
    </w:p>
    <w:p>
      <w:pPr>
        <w:spacing w:before="0" w:after="0"/>
      </w:pPr>
      <w:r>
        <w:rPr>
          <w:rFonts w:ascii="calibri" w:hAnsi="calibri" w:eastAsia="calibri" w:cs="calibri"/>
          <w:sz w:val="24"/>
          <w:szCs w:val="24"/>
        </w:rPr>
        <w:t xml:space="preserve">6. </w:t>
      </w:r>
      <w:r>
        <w:rPr>
          <w:rFonts w:ascii="calibri" w:hAnsi="calibri" w:eastAsia="calibri" w:cs="calibri"/>
          <w:sz w:val="24"/>
          <w:szCs w:val="24"/>
        </w:rPr>
        <w:t xml:space="preserve">Clouds (Grzech Piotrowski)</w:t>
      </w:r>
    </w:p>
    <w:p>
      <w:pPr>
        <w:spacing w:before="0" w:after="0"/>
      </w:pPr>
      <w:r>
        <w:rPr>
          <w:rFonts w:ascii="calibri" w:hAnsi="calibri" w:eastAsia="calibri" w:cs="calibri"/>
          <w:sz w:val="24"/>
          <w:szCs w:val="24"/>
        </w:rPr>
        <w:t xml:space="preserve">7. </w:t>
      </w:r>
      <w:r>
        <w:rPr>
          <w:rFonts w:ascii="calibri" w:hAnsi="calibri" w:eastAsia="calibri" w:cs="calibri"/>
          <w:sz w:val="24"/>
          <w:szCs w:val="24"/>
        </w:rPr>
        <w:t xml:space="preserve">Beautiful Love (W. King, V. Young and E. van Alstyne)</w:t>
      </w:r>
    </w:p>
    <w:p>
      <w:pPr>
        <w:spacing w:before="0" w:after="0"/>
      </w:pPr>
      <w:r>
        <w:rPr>
          <w:rFonts w:ascii="calibri" w:hAnsi="calibri" w:eastAsia="calibri" w:cs="calibri"/>
          <w:sz w:val="24"/>
          <w:szCs w:val="24"/>
        </w:rPr>
        <w:t xml:space="preserve">8. </w:t>
      </w:r>
      <w:r>
        <w:rPr>
          <w:rFonts w:ascii="calibri" w:hAnsi="calibri" w:eastAsia="calibri" w:cs="calibri"/>
          <w:sz w:val="24"/>
          <w:szCs w:val="24"/>
        </w:rPr>
        <w:t xml:space="preserve">Improwizacja</w:t>
      </w:r>
    </w:p>
    <w:p>
      <w:pPr>
        <w:spacing w:before="0" w:after="0"/>
      </w:pPr>
      <w:r>
        <w:rPr>
          <w:rFonts w:ascii="calibri" w:hAnsi="calibri" w:eastAsia="calibri" w:cs="calibri"/>
          <w:sz w:val="24"/>
          <w:szCs w:val="24"/>
        </w:rPr>
        <w:t xml:space="preserve">9. </w:t>
      </w:r>
      <w:r>
        <w:rPr>
          <w:rFonts w:ascii="calibri" w:hAnsi="calibri" w:eastAsia="calibri" w:cs="calibri"/>
          <w:sz w:val="24"/>
          <w:szCs w:val="24"/>
        </w:rPr>
        <w:t xml:space="preserve">Preludium z I Suity G-Dur (Jan Sebastian Bach)</w:t>
      </w:r>
    </w:p>
    <w:p>
      <w:pPr>
        <w:spacing w:before="0" w:after="0"/>
      </w:pPr>
      <w:r>
        <w:rPr>
          <w:rFonts w:ascii="calibri" w:hAnsi="calibri" w:eastAsia="calibri" w:cs="calibri"/>
          <w:sz w:val="24"/>
          <w:szCs w:val="24"/>
        </w:rPr>
        <w:t xml:space="preserve">10. </w:t>
      </w:r>
      <w:r>
        <w:rPr>
          <w:rFonts w:ascii="calibri" w:hAnsi="calibri" w:eastAsia="calibri" w:cs="calibri"/>
          <w:sz w:val="24"/>
          <w:szCs w:val="24"/>
        </w:rPr>
        <w:t xml:space="preserve">Winter Song (Krzysztof Lenczowski)</w:t>
      </w:r>
    </w:p>
    <w:p>
      <w:pPr>
        <w:spacing w:before="0" w:after="0"/>
      </w:pPr>
      <w:r>
        <w:rPr>
          <w:rFonts w:ascii="calibri" w:hAnsi="calibri" w:eastAsia="calibri" w:cs="calibri"/>
          <w:sz w:val="24"/>
          <w:szCs w:val="24"/>
        </w:rPr>
        <w:t xml:space="preserve">11. </w:t>
      </w:r>
      <w:r>
        <w:rPr>
          <w:rFonts w:ascii="calibri" w:hAnsi="calibri" w:eastAsia="calibri" w:cs="calibri"/>
          <w:sz w:val="24"/>
          <w:szCs w:val="24"/>
        </w:rPr>
        <w:t xml:space="preserve">On The Farm (Zbigniew Seifert)</w:t>
      </w:r>
    </w:p>
    <w:p/>
    <w:p>
      <w:pPr>
        <w:spacing w:before="0" w:after="300"/>
      </w:pPr>
      <w:r>
        <w:rPr>
          <w:rFonts w:ascii="calibri" w:hAnsi="calibri" w:eastAsia="calibri" w:cs="calibri"/>
          <w:sz w:val="24"/>
          <w:szCs w:val="24"/>
        </w:rPr>
        <w:t xml:space="preserve">"Winter Song": </w:t>
      </w:r>
      <w:hyperlink r:id="rId7" w:history="1">
        <w:r>
          <w:rPr>
            <w:rFonts w:ascii="calibri" w:hAnsi="calibri" w:eastAsia="calibri" w:cs="calibri"/>
            <w:color w:val="0000FF"/>
            <w:sz w:val="24"/>
            <w:szCs w:val="24"/>
            <w:u w:val="single"/>
          </w:rPr>
          <w:t xml:space="preserve">https://www.youtube.com/watch?v=ewDBvfkd2lI</w:t>
        </w:r>
      </w:hyperlink>
    </w:p>
    <w:p>
      <w:pPr>
        <w:spacing w:before="0" w:after="300"/>
      </w:pPr>
      <w:r>
        <w:rPr>
          <w:rFonts w:ascii="calibri" w:hAnsi="calibri" w:eastAsia="calibri" w:cs="calibri"/>
          <w:sz w:val="24"/>
          <w:szCs w:val="24"/>
        </w:rPr>
        <w:t xml:space="preserve">"Rzeczy Osobiste": </w:t>
      </w:r>
      <w:hyperlink r:id="rId8" w:history="1">
        <w:r>
          <w:rPr>
            <w:rFonts w:ascii="calibri" w:hAnsi="calibri" w:eastAsia="calibri" w:cs="calibri"/>
            <w:color w:val="0000FF"/>
            <w:sz w:val="24"/>
            <w:szCs w:val="24"/>
            <w:u w:val="single"/>
          </w:rPr>
          <w:t xml:space="preserve">https://www.youtube.com/watch?v=AiclbCDReVg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ewDBvfkd2lI" TargetMode="External"/><Relationship Id="rId8" Type="http://schemas.openxmlformats.org/officeDocument/2006/relationships/hyperlink" Target="https://www.youtube.com/watch?v=AiclbCDRe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2024-05-14T22:53:34+02:00</dcterms:created>
  <dcterms:modified xsi:type="dcterms:W3CDTF">2024-05-14T22:53:34+02:00</dcterms:modified>
</cp:coreProperties>
</file>

<file path=docProps/custom.xml><?xml version="1.0" encoding="utf-8"?>
<Properties xmlns="http://schemas.openxmlformats.org/officeDocument/2006/custom-properties" xmlns:vt="http://schemas.openxmlformats.org/officeDocument/2006/docPropsVTypes"/>
</file>