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Deszczowe lyric video od warszawskiego Lorien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"Miasto Tonie" to tytuł nowego singla warszawskiej grupy Lorien promującego jej nowy album "Sny Moje".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Lorien o utworze "Miasto Tonie":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"Miasto jest jak krwiożercza machina, która wciąga w swoje tryby człowieka. Anonimowość wyzuwa mieszkańców z moralności i empatii, a pęd życia nie pozwala zastanowić się, po co to wszystko".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"Miasto Tonie":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https://youtu.be/k98JtlqtFLU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dobrze znany koneserom mrocznego rocka za sprawą aktywnej działalności w latach 1995-2005. Grupa regularnie wówczas koncertowała i występowała na festiwalach. Jej nagrania obecne były w radiu i telewizji, a pozytywne recenzje dwóch pierwszych płyt ("Lothlorien", 1998 i "Czarny Kwiat Lotosu", 2002) znalazły się w wielu portalach i czasopismach muzycznych.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ośmiu latach przerwy Lorien wznowił działalność i ze świeżą energią przystąpił do pracy nad nowym materiałem. W dzisiejszych muzycznych rozwiązaniach muzycy LORIEN sięgają nie tylko do gotyckich korzeni. Wśród inspiracji muzycznych wymieniają zespoły reprezentujące bardzo różne gatunki (m.in . Dead Can Dance, Tricky, Faith No More), a ich twórczość to szeroko pojęty rock alternatywny, w którym pobrzmiewają echa trip hopu, metalu, folku i muzyki orientalnej. Całości dopełniają niezwykle klimatyczne teksty Ingi Habiby, w których przeplatają się zarówno wątki o charakterze ogólnym (religia, kultura, relacje międzyludzkie), jak i te o charakterze osobistym.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lata działalności upłynęły pod znakiem świetnie przyjętych koncertów( bardzo dobra recenzja jednego z występów w czasopiśmie "Teraz Rock") granych wspólnie między innymi z zespołami: Opozycja, Batalion d'Amour, Artosis czy Pornografia.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Obecny 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Kazała – gitara, śpiew (1995-2000, od 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Głogowski – perkusja (1996-1998, od 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Inga Habiba – śpiew (1996-2005, od 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Dariusz Goc - gitara basowa (od 2014)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Szmytke - lira korbowa, skrzypce (od 2015)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Dyskografia: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1996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demo</w:t>
      </w:r>
      <w:r>
        <w:rPr>
          <w:rFonts w:ascii="calibri" w:hAnsi="calibri" w:eastAsia="calibri" w:cs="calibri"/>
          <w:sz w:val="24"/>
          <w:szCs w:val="24"/>
        </w:rPr>
        <w:t xml:space="preserve">, kaseta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1998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Lothlorien</w:t>
      </w:r>
      <w:r>
        <w:rPr>
          <w:rFonts w:ascii="calibri" w:hAnsi="calibri" w:eastAsia="calibri" w:cs="calibri"/>
          <w:sz w:val="24"/>
          <w:szCs w:val="24"/>
        </w:rPr>
        <w:t xml:space="preserve"> Black Flames Prod.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2002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Czarny kwiat lotosu, </w:t>
      </w:r>
      <w:r>
        <w:rPr>
          <w:rFonts w:ascii="calibri" w:hAnsi="calibri" w:eastAsia="calibri" w:cs="calibri"/>
          <w:sz w:val="24"/>
          <w:szCs w:val="24"/>
        </w:rPr>
        <w:t xml:space="preserve">Biker-Chem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2005 -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Nawet</w:t>
      </w:r>
      <w:r>
        <w:rPr>
          <w:rFonts w:ascii="calibri" w:hAnsi="calibri" w:eastAsia="calibri" w:cs="calibri"/>
          <w:sz w:val="24"/>
          <w:szCs w:val="24"/>
        </w:rPr>
        <w:t xml:space="preserve">, Lorien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 zespołu: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https://www.facebook.com/Lorien2013/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98JtlqtFLU" TargetMode="External"/><Relationship Id="rId8" Type="http://schemas.openxmlformats.org/officeDocument/2006/relationships/hyperlink" Target="https://www.facebook.com/Lorien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2024-05-15T13:29:10+02:00</dcterms:created>
  <dcterms:modified xsi:type="dcterms:W3CDTF">2024-05-15T13:29:10+02:00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